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230DA1" w14:textId="77777777" w:rsidR="0045630E" w:rsidRPr="0045630E" w:rsidRDefault="0045630E" w:rsidP="0045630E">
      <w:pPr>
        <w:rPr>
          <w:b/>
          <w:bCs/>
        </w:rPr>
      </w:pPr>
      <w:r w:rsidRPr="0045630E">
        <w:rPr>
          <w:b/>
          <w:bCs/>
        </w:rPr>
        <w:t>What’s New?</w:t>
      </w:r>
    </w:p>
    <w:p w14:paraId="54CEC828" w14:textId="77777777" w:rsidR="0045630E" w:rsidRPr="0045630E" w:rsidRDefault="0045630E" w:rsidP="0045630E">
      <w:pPr>
        <w:rPr>
          <w:b/>
          <w:bCs/>
        </w:rPr>
      </w:pPr>
      <w:r w:rsidRPr="0045630E">
        <w:rPr>
          <w:b/>
          <w:bCs/>
        </w:rPr>
        <w:t>1. TDS Integration – Simplified Deposit Management</w:t>
      </w:r>
    </w:p>
    <w:p w14:paraId="1BE18B3D" w14:textId="77777777" w:rsidR="0045630E" w:rsidRPr="0045630E" w:rsidRDefault="0045630E" w:rsidP="0045630E">
      <w:r w:rsidRPr="0045630E">
        <w:t xml:space="preserve">We’ve introduced seamless integration with the </w:t>
      </w:r>
      <w:r w:rsidRPr="0045630E">
        <w:rPr>
          <w:b/>
          <w:bCs/>
        </w:rPr>
        <w:t>Tenancy Deposit Scheme (TDS)</w:t>
      </w:r>
      <w:r w:rsidRPr="0045630E">
        <w:t xml:space="preserve"> to make deposit management faster, easier, and fully compliant.</w:t>
      </w:r>
    </w:p>
    <w:p w14:paraId="36A75B6F" w14:textId="77777777" w:rsidR="0045630E" w:rsidRPr="0045630E" w:rsidRDefault="0045630E" w:rsidP="0045630E">
      <w:r w:rsidRPr="0045630E">
        <w:rPr>
          <w:b/>
          <w:bCs/>
        </w:rPr>
        <w:t>Getting started is easy:</w:t>
      </w:r>
    </w:p>
    <w:p w14:paraId="4D6B749C" w14:textId="77777777" w:rsidR="0045630E" w:rsidRPr="0045630E" w:rsidRDefault="0045630E" w:rsidP="0045630E">
      <w:pPr>
        <w:numPr>
          <w:ilvl w:val="0"/>
          <w:numId w:val="7"/>
        </w:numPr>
      </w:pPr>
      <w:r w:rsidRPr="0045630E">
        <w:t>Email TDS to request your Branch ID, Member ID, and API Key.</w:t>
      </w:r>
    </w:p>
    <w:p w14:paraId="2E6562DC" w14:textId="77777777" w:rsidR="0045630E" w:rsidRPr="0045630E" w:rsidRDefault="0045630E" w:rsidP="0045630E">
      <w:pPr>
        <w:numPr>
          <w:ilvl w:val="0"/>
          <w:numId w:val="7"/>
        </w:numPr>
      </w:pPr>
      <w:r w:rsidRPr="0045630E">
        <w:t>Share these details with us to connect your TDS account to AMC.</w:t>
      </w:r>
    </w:p>
    <w:p w14:paraId="028E51C4" w14:textId="77777777" w:rsidR="0045630E" w:rsidRPr="0045630E" w:rsidRDefault="0045630E" w:rsidP="0045630E">
      <w:pPr>
        <w:numPr>
          <w:ilvl w:val="0"/>
          <w:numId w:val="7"/>
        </w:numPr>
      </w:pPr>
      <w:r w:rsidRPr="0045630E">
        <w:t xml:space="preserve">Submit deposit information with a single click – the </w:t>
      </w:r>
      <w:r w:rsidRPr="0045630E">
        <w:rPr>
          <w:b/>
          <w:bCs/>
        </w:rPr>
        <w:t>Deposit Account Number (DAN)</w:t>
      </w:r>
      <w:r w:rsidRPr="0045630E">
        <w:t xml:space="preserve"> will appear in AMC within 5–7 minutes.</w:t>
      </w:r>
    </w:p>
    <w:p w14:paraId="28E37664" w14:textId="77777777" w:rsidR="0045630E" w:rsidRPr="0045630E" w:rsidRDefault="0045630E" w:rsidP="0045630E">
      <w:pPr>
        <w:numPr>
          <w:ilvl w:val="0"/>
          <w:numId w:val="7"/>
        </w:numPr>
      </w:pPr>
      <w:r w:rsidRPr="0045630E">
        <w:t>Use the DAN as your payment reference when making payments to TDS.</w:t>
      </w:r>
    </w:p>
    <w:p w14:paraId="394197EC" w14:textId="77777777" w:rsidR="0045630E" w:rsidRPr="0045630E" w:rsidRDefault="0045630E" w:rsidP="0045630E">
      <w:r w:rsidRPr="0045630E">
        <w:t xml:space="preserve">This integration ensures </w:t>
      </w:r>
      <w:r w:rsidRPr="0045630E">
        <w:rPr>
          <w:b/>
          <w:bCs/>
        </w:rPr>
        <w:t>full compliance with TDS regulations</w:t>
      </w:r>
      <w:r w:rsidRPr="0045630E">
        <w:t>, reducing manual errors and making the process more efficient.</w:t>
      </w:r>
    </w:p>
    <w:p w14:paraId="246E0F0E" w14:textId="77777777" w:rsidR="0045630E" w:rsidRPr="0045630E" w:rsidRDefault="0045630E" w:rsidP="0045630E">
      <w:r w:rsidRPr="0045630E">
        <w:t xml:space="preserve">For setup assistance, contact your account manager at </w:t>
      </w:r>
      <w:r w:rsidRPr="0045630E">
        <w:rPr>
          <w:b/>
          <w:bCs/>
        </w:rPr>
        <w:t>+44 117 325 2892</w:t>
      </w:r>
      <w:r w:rsidRPr="0045630E">
        <w:t>.</w:t>
      </w:r>
    </w:p>
    <w:p w14:paraId="2D444927" w14:textId="77777777" w:rsidR="0045630E" w:rsidRPr="0045630E" w:rsidRDefault="0045630E" w:rsidP="0045630E">
      <w:r w:rsidRPr="0045630E">
        <w:pict w14:anchorId="44E62B97">
          <v:rect id="_x0000_i1073" style="width:0;height:1.5pt" o:hralign="center" o:hrstd="t" o:hr="t" fillcolor="#a0a0a0" stroked="f"/>
        </w:pict>
      </w:r>
    </w:p>
    <w:p w14:paraId="2FB7386F" w14:textId="77777777" w:rsidR="0045630E" w:rsidRPr="0045630E" w:rsidRDefault="0045630E" w:rsidP="0045630E">
      <w:pPr>
        <w:rPr>
          <w:b/>
          <w:bCs/>
        </w:rPr>
      </w:pPr>
      <w:r w:rsidRPr="0045630E">
        <w:rPr>
          <w:b/>
          <w:bCs/>
        </w:rPr>
        <w:t>2. Editable Email &amp; SMS Templates</w:t>
      </w:r>
    </w:p>
    <w:p w14:paraId="22FCB6F1" w14:textId="77777777" w:rsidR="0045630E" w:rsidRPr="0045630E" w:rsidRDefault="0045630E" w:rsidP="0045630E">
      <w:r w:rsidRPr="0045630E">
        <w:t xml:space="preserve">We’re introducing a new feature in AMC that allows users to </w:t>
      </w:r>
      <w:r w:rsidRPr="0045630E">
        <w:rPr>
          <w:b/>
          <w:bCs/>
        </w:rPr>
        <w:t>edit existing email and SMS templates directly within the system</w:t>
      </w:r>
      <w:r w:rsidRPr="0045630E">
        <w:t>.</w:t>
      </w:r>
    </w:p>
    <w:p w14:paraId="5403135E" w14:textId="77777777" w:rsidR="0045630E" w:rsidRDefault="0045630E" w:rsidP="0045630E">
      <w:r w:rsidRPr="0045630E">
        <w:t xml:space="preserve">This feature will be released in the next AMC update, after which you can access it under </w:t>
      </w:r>
      <w:r w:rsidRPr="0045630E">
        <w:rPr>
          <w:b/>
          <w:bCs/>
        </w:rPr>
        <w:t>Settings &gt; Template Library</w:t>
      </w:r>
      <w:r w:rsidRPr="0045630E">
        <w:t>.</w:t>
      </w:r>
    </w:p>
    <w:p w14:paraId="31976B62" w14:textId="77777777" w:rsidR="0045630E" w:rsidRPr="0045630E" w:rsidRDefault="0045630E" w:rsidP="0045630E"/>
    <w:p w14:paraId="0BFD991A" w14:textId="27B690ED" w:rsidR="0045630E" w:rsidRDefault="0045630E" w:rsidP="00154B99">
      <w:r w:rsidRPr="0045630E">
        <w:rPr>
          <w:b/>
          <w:bCs/>
        </w:rPr>
        <w:t xml:space="preserve">Click </w:t>
      </w:r>
      <w:r>
        <w:rPr>
          <w:b/>
          <w:bCs/>
        </w:rPr>
        <w:t>below</w:t>
      </w:r>
      <w:r w:rsidRPr="0045630E">
        <w:rPr>
          <w:b/>
          <w:bCs/>
        </w:rPr>
        <w:t xml:space="preserve"> to learn how to edit email/SMS templates</w:t>
      </w:r>
    </w:p>
    <w:p w14:paraId="4F0065CF" w14:textId="1FA916C9" w:rsidR="00154B99" w:rsidRDefault="00D75FC4" w:rsidP="00154B99">
      <w:r>
        <w:object w:dxaOrig="1533" w:dyaOrig="995" w14:anchorId="4E654F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3" type="#_x0000_t75" style="width:76.7pt;height:49.55pt" o:ole="">
            <v:imagedata r:id="rId5" o:title=""/>
          </v:shape>
          <o:OLEObject Type="Embed" ProgID="Package" ShapeID="_x0000_i1063" DrawAspect="Icon" ObjectID="_1803073441" r:id="rId6"/>
        </w:object>
      </w:r>
    </w:p>
    <w:p w14:paraId="4147FAC8" w14:textId="77777777" w:rsidR="0045630E" w:rsidRDefault="0045630E" w:rsidP="00154B99"/>
    <w:p w14:paraId="3D5D2B6D" w14:textId="77777777" w:rsidR="0045630E" w:rsidRDefault="0045630E" w:rsidP="00154B99"/>
    <w:p w14:paraId="5338F71C" w14:textId="77777777" w:rsidR="0045630E" w:rsidRDefault="0045630E" w:rsidP="00154B99"/>
    <w:p w14:paraId="79D11CCD" w14:textId="77777777" w:rsidR="0045630E" w:rsidRDefault="0045630E" w:rsidP="00154B99"/>
    <w:p w14:paraId="7ACD00B1" w14:textId="77777777" w:rsidR="0045630E" w:rsidRDefault="0045630E" w:rsidP="0045630E">
      <w:pPr>
        <w:rPr>
          <w:b/>
          <w:bCs/>
        </w:rPr>
      </w:pPr>
      <w:r w:rsidRPr="0045630E">
        <w:rPr>
          <w:b/>
          <w:bCs/>
        </w:rPr>
        <w:lastRenderedPageBreak/>
        <w:t>3. Sales &amp; Lettings Items Checklist</w:t>
      </w:r>
    </w:p>
    <w:p w14:paraId="27A9EE7B" w14:textId="77777777" w:rsidR="0045630E" w:rsidRPr="0045630E" w:rsidRDefault="0045630E" w:rsidP="0045630E">
      <w:pPr>
        <w:rPr>
          <w:b/>
          <w:bCs/>
        </w:rPr>
      </w:pPr>
    </w:p>
    <w:p w14:paraId="25A083CF" w14:textId="66F1BCB0" w:rsidR="0045630E" w:rsidRPr="0045630E" w:rsidRDefault="0045630E" w:rsidP="0045630E">
      <w:r w:rsidRPr="0045630E">
        <w:t xml:space="preserve">To help you stay </w:t>
      </w:r>
      <w:r w:rsidRPr="0045630E">
        <w:t>organized</w:t>
      </w:r>
      <w:r w:rsidRPr="0045630E">
        <w:t xml:space="preserve">, we’ve introduced a new feature that allows you to </w:t>
      </w:r>
      <w:r w:rsidRPr="0045630E">
        <w:rPr>
          <w:b/>
          <w:bCs/>
        </w:rPr>
        <w:t>create checklists for your employees</w:t>
      </w:r>
      <w:r w:rsidRPr="0045630E">
        <w:t>, ensuring no steps are missed when letting or selling a property.</w:t>
      </w:r>
    </w:p>
    <w:p w14:paraId="19ED5945" w14:textId="77777777" w:rsidR="0045630E" w:rsidRDefault="0045630E" w:rsidP="0045630E">
      <w:r w:rsidRPr="0045630E">
        <w:t>To enable this feature, contact your account manager. Once activated, you’ll find it within each property.</w:t>
      </w:r>
    </w:p>
    <w:p w14:paraId="5B3F4C0A" w14:textId="77777777" w:rsidR="0045630E" w:rsidRPr="0045630E" w:rsidRDefault="0045630E" w:rsidP="0045630E"/>
    <w:p w14:paraId="40A78A7D" w14:textId="28D2E86C" w:rsidR="00D75FC4" w:rsidRDefault="00D75FC4" w:rsidP="00D75FC4">
      <w:r w:rsidRPr="00E24206">
        <w:rPr>
          <w:b/>
          <w:bCs/>
        </w:rPr>
        <w:t>Click below</w:t>
      </w:r>
      <w:r w:rsidRPr="00E24206">
        <w:t xml:space="preserve"> to learn how to </w:t>
      </w:r>
      <w:r>
        <w:t>add a checklist</w:t>
      </w:r>
    </w:p>
    <w:p w14:paraId="1D0BEC03" w14:textId="77777777" w:rsidR="00D75FC4" w:rsidRDefault="00D75FC4" w:rsidP="00D75FC4"/>
    <w:p w14:paraId="1D8A96F4" w14:textId="4B6CD818" w:rsidR="00E24206" w:rsidRDefault="009A0379" w:rsidP="00154B99">
      <w:r>
        <w:object w:dxaOrig="1533" w:dyaOrig="995" w14:anchorId="5F069037">
          <v:shape id="_x0000_i1064" type="#_x0000_t75" style="width:76.7pt;height:49.55pt" o:ole="">
            <v:imagedata r:id="rId7" o:title=""/>
          </v:shape>
          <o:OLEObject Type="Embed" ProgID="Package" ShapeID="_x0000_i1064" DrawAspect="Icon" ObjectID="_1803073442" r:id="rId8"/>
        </w:object>
      </w:r>
    </w:p>
    <w:p w14:paraId="2842F5DF" w14:textId="77777777" w:rsidR="009A0379" w:rsidRDefault="009A0379" w:rsidP="009A0379"/>
    <w:p w14:paraId="0E845B85" w14:textId="77777777" w:rsidR="0045630E" w:rsidRDefault="0045630E" w:rsidP="0045630E">
      <w:pPr>
        <w:rPr>
          <w:b/>
          <w:bCs/>
        </w:rPr>
      </w:pPr>
      <w:r w:rsidRPr="0045630E">
        <w:rPr>
          <w:b/>
          <w:bCs/>
        </w:rPr>
        <w:t>4. Canopy Tenant Referencing – Faster &amp; Smarter</w:t>
      </w:r>
    </w:p>
    <w:p w14:paraId="6DE5441E" w14:textId="77777777" w:rsidR="0045630E" w:rsidRPr="0045630E" w:rsidRDefault="0045630E" w:rsidP="0045630E">
      <w:pPr>
        <w:rPr>
          <w:b/>
          <w:bCs/>
        </w:rPr>
      </w:pPr>
    </w:p>
    <w:p w14:paraId="06B7C7B9" w14:textId="77777777" w:rsidR="0045630E" w:rsidRPr="0045630E" w:rsidRDefault="0045630E" w:rsidP="0045630E">
      <w:pPr>
        <w:numPr>
          <w:ilvl w:val="0"/>
          <w:numId w:val="4"/>
        </w:numPr>
      </w:pPr>
      <w:r w:rsidRPr="0045630E">
        <w:t xml:space="preserve">We’re excited to announce our integration with </w:t>
      </w:r>
      <w:r w:rsidRPr="0045630E">
        <w:rPr>
          <w:b/>
          <w:bCs/>
        </w:rPr>
        <w:t>Canopy</w:t>
      </w:r>
      <w:r w:rsidRPr="0045630E">
        <w:t>, making tenant referencing quicker and more reliable.</w:t>
      </w:r>
    </w:p>
    <w:p w14:paraId="5375C5D8" w14:textId="77777777" w:rsidR="0045630E" w:rsidRPr="0045630E" w:rsidRDefault="0045630E" w:rsidP="0045630E">
      <w:pPr>
        <w:numPr>
          <w:ilvl w:val="0"/>
          <w:numId w:val="4"/>
        </w:numPr>
      </w:pPr>
      <w:r w:rsidRPr="0045630E">
        <w:rPr>
          <w:b/>
          <w:bCs/>
        </w:rPr>
        <w:t>Why Canopy?</w:t>
      </w:r>
      <w:r w:rsidRPr="0045630E">
        <w:t xml:space="preserve"> </w:t>
      </w:r>
      <w:r w:rsidRPr="0045630E">
        <w:rPr>
          <w:rFonts w:ascii="Segoe UI Emoji" w:hAnsi="Segoe UI Emoji" w:cs="Segoe UI Emoji"/>
        </w:rPr>
        <w:t>✅</w:t>
      </w:r>
      <w:r w:rsidRPr="0045630E">
        <w:t xml:space="preserve"> </w:t>
      </w:r>
      <w:r w:rsidRPr="0045630E">
        <w:rPr>
          <w:b/>
          <w:bCs/>
        </w:rPr>
        <w:t>Speed &amp; Efficiency</w:t>
      </w:r>
      <w:r w:rsidRPr="0045630E">
        <w:t xml:space="preserve"> – Automated checks reduce processing time, ensuring quicker tenancy approvals.</w:t>
      </w:r>
      <w:r w:rsidRPr="0045630E">
        <w:br/>
      </w:r>
      <w:r w:rsidRPr="0045630E">
        <w:rPr>
          <w:rFonts w:ascii="Segoe UI Emoji" w:hAnsi="Segoe UI Emoji" w:cs="Segoe UI Emoji"/>
        </w:rPr>
        <w:t>✅</w:t>
      </w:r>
      <w:r w:rsidRPr="0045630E">
        <w:t xml:space="preserve"> </w:t>
      </w:r>
      <w:r w:rsidRPr="0045630E">
        <w:rPr>
          <w:b/>
          <w:bCs/>
        </w:rPr>
        <w:t>Comprehensive Screening</w:t>
      </w:r>
      <w:r w:rsidRPr="0045630E">
        <w:t xml:space="preserve"> – In-depth credit, affordability, and rental history checks.</w:t>
      </w:r>
      <w:r w:rsidRPr="0045630E">
        <w:br/>
      </w:r>
      <w:r w:rsidRPr="0045630E">
        <w:rPr>
          <w:rFonts w:ascii="Segoe UI Emoji" w:hAnsi="Segoe UI Emoji" w:cs="Segoe UI Emoji"/>
        </w:rPr>
        <w:t>✅</w:t>
      </w:r>
      <w:r w:rsidRPr="0045630E">
        <w:t xml:space="preserve"> </w:t>
      </w:r>
      <w:r w:rsidRPr="0045630E">
        <w:rPr>
          <w:b/>
          <w:bCs/>
        </w:rPr>
        <w:t>Better Decision-Making</w:t>
      </w:r>
      <w:r w:rsidRPr="0045630E">
        <w:t xml:space="preserve"> – Instant insights to help you choose the best tenants.</w:t>
      </w:r>
      <w:r w:rsidRPr="0045630E">
        <w:br/>
      </w:r>
      <w:r w:rsidRPr="0045630E">
        <w:rPr>
          <w:rFonts w:ascii="Segoe UI Emoji" w:hAnsi="Segoe UI Emoji" w:cs="Segoe UI Emoji"/>
        </w:rPr>
        <w:t>✅</w:t>
      </w:r>
      <w:r w:rsidRPr="0045630E">
        <w:t xml:space="preserve"> </w:t>
      </w:r>
      <w:r w:rsidRPr="0045630E">
        <w:rPr>
          <w:b/>
          <w:bCs/>
        </w:rPr>
        <w:t>Seamless CRM Integration</w:t>
      </w:r>
      <w:r w:rsidRPr="0045630E">
        <w:t xml:space="preserve"> – Everything is handled within AMC for a smoother process.</w:t>
      </w:r>
    </w:p>
    <w:p w14:paraId="6833CDCD" w14:textId="77777777" w:rsidR="0045630E" w:rsidRPr="0045630E" w:rsidRDefault="0045630E" w:rsidP="0045630E">
      <w:pPr>
        <w:ind w:left="720"/>
      </w:pPr>
      <w:r w:rsidRPr="0045630E">
        <w:rPr>
          <w:b/>
          <w:bCs/>
        </w:rPr>
        <w:t>How It Works:</w:t>
      </w:r>
    </w:p>
    <w:p w14:paraId="266B259D" w14:textId="59CBE7C1" w:rsidR="0045630E" w:rsidRPr="0045630E" w:rsidRDefault="0045630E" w:rsidP="0045630E">
      <w:pPr>
        <w:pStyle w:val="ListParagraph"/>
        <w:numPr>
          <w:ilvl w:val="1"/>
          <w:numId w:val="4"/>
        </w:numPr>
      </w:pPr>
      <w:r w:rsidRPr="0045630E">
        <w:t>Email Canopy to receive your unique API key after subscribing.</w:t>
      </w:r>
    </w:p>
    <w:p w14:paraId="778EC057" w14:textId="331EFD3F" w:rsidR="0045630E" w:rsidRPr="0045630E" w:rsidRDefault="0045630E" w:rsidP="0045630E">
      <w:pPr>
        <w:ind w:left="720"/>
      </w:pPr>
      <w:r>
        <w:t xml:space="preserve">      2. </w:t>
      </w:r>
      <w:r w:rsidRPr="0045630E">
        <w:t>Place a tenant referencing order in AMC with one click.</w:t>
      </w:r>
    </w:p>
    <w:p w14:paraId="797EE323" w14:textId="35C8D989" w:rsidR="0045630E" w:rsidRPr="009A0379" w:rsidRDefault="0045630E" w:rsidP="0045630E">
      <w:pPr>
        <w:ind w:left="360"/>
      </w:pPr>
      <w:r w:rsidRPr="0045630E">
        <w:t xml:space="preserve">             3. </w:t>
      </w:r>
      <w:r w:rsidRPr="009A0379">
        <w:t>AMC will automatically share tenant details to initiate the process, and once referencing is complete, the status will automatically update in AMC.</w:t>
      </w:r>
    </w:p>
    <w:p w14:paraId="4FACEB55" w14:textId="13DCBC10" w:rsidR="0045630E" w:rsidRPr="0045630E" w:rsidRDefault="0045630E" w:rsidP="0045630E">
      <w:pPr>
        <w:ind w:left="720"/>
      </w:pPr>
      <w:r w:rsidRPr="0045630E">
        <w:lastRenderedPageBreak/>
        <w:t xml:space="preserve">This means </w:t>
      </w:r>
      <w:r w:rsidRPr="0045630E">
        <w:rPr>
          <w:b/>
          <w:bCs/>
        </w:rPr>
        <w:t>less hassle, more accuracy, and a better experience for landlords and tenants alike</w:t>
      </w:r>
      <w:r w:rsidRPr="0045630E">
        <w:t>.</w:t>
      </w:r>
    </w:p>
    <w:p w14:paraId="462DC0E3" w14:textId="77777777" w:rsidR="0045630E" w:rsidRDefault="0045630E" w:rsidP="009A0379"/>
    <w:p w14:paraId="0C5A15AA" w14:textId="73956AC3" w:rsidR="009A0379" w:rsidRPr="009A0379" w:rsidRDefault="009A0379" w:rsidP="009A0379">
      <w:r w:rsidRPr="009A0379">
        <w:t xml:space="preserve">This integration means </w:t>
      </w:r>
      <w:r w:rsidRPr="009A0379">
        <w:rPr>
          <w:b/>
          <w:bCs/>
        </w:rPr>
        <w:t>less hassle, more accuracy, and a better experience for landlords and tenants alike</w:t>
      </w:r>
      <w:r w:rsidRPr="009A0379">
        <w:t>. If you have any questions or would like a demo, feel free to get in touch!</w:t>
      </w:r>
    </w:p>
    <w:p w14:paraId="33F1DCD6" w14:textId="77777777" w:rsidR="009A0379" w:rsidRDefault="009A0379" w:rsidP="009A0379"/>
    <w:p w14:paraId="5C05C18F" w14:textId="77777777" w:rsidR="0045630E" w:rsidRPr="0045630E" w:rsidRDefault="0045630E" w:rsidP="0045630E">
      <w:pPr>
        <w:pStyle w:val="NormalWeb"/>
        <w:rPr>
          <w:b/>
          <w:bCs/>
        </w:rPr>
      </w:pPr>
      <w:r w:rsidRPr="0045630E">
        <w:rPr>
          <w:rFonts w:eastAsiaTheme="majorEastAsia"/>
          <w:b/>
          <w:bCs/>
        </w:rPr>
        <w:t>5. Rightmove Tenant Referencing – Quick &amp; Easy</w:t>
      </w:r>
    </w:p>
    <w:p w14:paraId="63DF6649" w14:textId="77777777" w:rsidR="0045630E" w:rsidRPr="0045630E" w:rsidRDefault="0045630E" w:rsidP="0045630E">
      <w:pPr>
        <w:pStyle w:val="NormalWeb"/>
        <w:ind w:left="360"/>
        <w:rPr>
          <w:b/>
          <w:bCs/>
        </w:rPr>
      </w:pPr>
      <w:r w:rsidRPr="0045630E">
        <w:rPr>
          <w:b/>
          <w:bCs/>
        </w:rPr>
        <w:t xml:space="preserve">We’ve also integrated with </w:t>
      </w:r>
      <w:r w:rsidRPr="0045630E">
        <w:rPr>
          <w:rFonts w:eastAsiaTheme="majorEastAsia"/>
          <w:b/>
          <w:bCs/>
        </w:rPr>
        <w:t>Rightmove Tenant Referencing</w:t>
      </w:r>
      <w:r w:rsidRPr="0045630E">
        <w:rPr>
          <w:b/>
          <w:bCs/>
        </w:rPr>
        <w:t xml:space="preserve"> to provide a faster, more efficient way to conduct tenant checks.</w:t>
      </w:r>
    </w:p>
    <w:p w14:paraId="0C63E879" w14:textId="77777777" w:rsidR="0045630E" w:rsidRPr="0045630E" w:rsidRDefault="0045630E" w:rsidP="0045630E">
      <w:pPr>
        <w:pStyle w:val="NormalWeb"/>
        <w:ind w:left="360"/>
        <w:rPr>
          <w:b/>
          <w:bCs/>
        </w:rPr>
      </w:pPr>
      <w:r w:rsidRPr="0045630E">
        <w:rPr>
          <w:rFonts w:eastAsiaTheme="majorEastAsia"/>
          <w:b/>
          <w:bCs/>
        </w:rPr>
        <w:t>How to get started:</w:t>
      </w:r>
    </w:p>
    <w:p w14:paraId="6FDA1749" w14:textId="77777777" w:rsidR="0045630E" w:rsidRPr="0045630E" w:rsidRDefault="0045630E" w:rsidP="0045630E">
      <w:pPr>
        <w:pStyle w:val="NormalWeb"/>
        <w:numPr>
          <w:ilvl w:val="0"/>
          <w:numId w:val="9"/>
        </w:numPr>
        <w:rPr>
          <w:b/>
          <w:bCs/>
        </w:rPr>
      </w:pPr>
      <w:r w:rsidRPr="0045630E">
        <w:rPr>
          <w:b/>
          <w:bCs/>
        </w:rPr>
        <w:t>Email Rightmove to receive your unique API key after subscribing.</w:t>
      </w:r>
    </w:p>
    <w:p w14:paraId="1CBC479A" w14:textId="77777777" w:rsidR="0045630E" w:rsidRPr="0045630E" w:rsidRDefault="0045630E" w:rsidP="0045630E">
      <w:pPr>
        <w:pStyle w:val="NormalWeb"/>
        <w:numPr>
          <w:ilvl w:val="0"/>
          <w:numId w:val="9"/>
        </w:numPr>
        <w:rPr>
          <w:b/>
          <w:bCs/>
        </w:rPr>
      </w:pPr>
      <w:r w:rsidRPr="0045630E">
        <w:rPr>
          <w:b/>
          <w:bCs/>
        </w:rPr>
        <w:t>Place a tenant referencing order in AMC with a single click.</w:t>
      </w:r>
    </w:p>
    <w:p w14:paraId="7E13B0FD" w14:textId="77777777" w:rsidR="0045630E" w:rsidRPr="0045630E" w:rsidRDefault="0045630E" w:rsidP="0045630E">
      <w:pPr>
        <w:pStyle w:val="NormalWeb"/>
        <w:numPr>
          <w:ilvl w:val="0"/>
          <w:numId w:val="9"/>
        </w:numPr>
        <w:rPr>
          <w:b/>
          <w:bCs/>
        </w:rPr>
      </w:pPr>
      <w:r w:rsidRPr="0045630E">
        <w:rPr>
          <w:b/>
          <w:bCs/>
        </w:rPr>
        <w:t>AMC will automatically share tenant details, and once referencing is complete, the status will update in AMC.</w:t>
      </w:r>
    </w:p>
    <w:p w14:paraId="582218BB" w14:textId="7B98C41A" w:rsidR="00963EC6" w:rsidRDefault="00963EC6" w:rsidP="00963EC6">
      <w:pPr>
        <w:pStyle w:val="NormalWeb"/>
        <w:ind w:left="360"/>
      </w:pPr>
      <w:r>
        <w:rPr>
          <w:noProof/>
        </w:rPr>
        <w:drawing>
          <wp:inline distT="0" distB="0" distL="0" distR="0" wp14:anchorId="3145A6F0" wp14:editId="2C34AB34">
            <wp:extent cx="5943600" cy="3288665"/>
            <wp:effectExtent l="0" t="0" r="0" b="6985"/>
            <wp:docPr id="10030841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104A6" w14:textId="77777777" w:rsidR="009A0379" w:rsidRDefault="009A0379" w:rsidP="009A0379"/>
    <w:p w14:paraId="56D91019" w14:textId="263DC88A" w:rsidR="0045630E" w:rsidRPr="0045630E" w:rsidRDefault="0045630E" w:rsidP="0045630E">
      <w:pPr>
        <w:rPr>
          <w:b/>
          <w:bCs/>
        </w:rPr>
      </w:pPr>
      <w:r w:rsidRPr="0045630E">
        <w:rPr>
          <w:b/>
          <w:bCs/>
        </w:rPr>
        <w:t xml:space="preserve">6. EPC </w:t>
      </w:r>
      <w:r>
        <w:rPr>
          <w:b/>
          <w:bCs/>
        </w:rPr>
        <w:t>Uploads to property</w:t>
      </w:r>
    </w:p>
    <w:p w14:paraId="604B6A45" w14:textId="77777777" w:rsidR="0045630E" w:rsidRPr="0045630E" w:rsidRDefault="0045630E" w:rsidP="0045630E">
      <w:r w:rsidRPr="0045630E">
        <w:lastRenderedPageBreak/>
        <w:t xml:space="preserve">We’ve added a new feature that allows you to </w:t>
      </w:r>
      <w:r w:rsidRPr="0045630E">
        <w:rPr>
          <w:b/>
          <w:bCs/>
        </w:rPr>
        <w:t>quickly check if a property has a valid EPC certificate</w:t>
      </w:r>
      <w:r w:rsidRPr="0045630E">
        <w:t xml:space="preserve"> before listing it. You’ll find this option under each property’s details in AMC.</w:t>
      </w:r>
    </w:p>
    <w:p w14:paraId="06BFF617" w14:textId="77777777" w:rsidR="00963EC6" w:rsidRDefault="00963EC6" w:rsidP="00154B99"/>
    <w:p w14:paraId="64AD763F" w14:textId="216C7910" w:rsidR="00963EC6" w:rsidRDefault="00963EC6" w:rsidP="00154B99">
      <w:r>
        <w:t>This option would be available for you under each property as shown in the image below:</w:t>
      </w:r>
    </w:p>
    <w:p w14:paraId="49792B28" w14:textId="77777777" w:rsidR="00963EC6" w:rsidRDefault="00963EC6" w:rsidP="00154B99"/>
    <w:p w14:paraId="762D5175" w14:textId="315ACF04" w:rsidR="00963EC6" w:rsidRDefault="00963EC6" w:rsidP="00154B99">
      <w:r w:rsidRPr="00963EC6">
        <w:drawing>
          <wp:inline distT="0" distB="0" distL="0" distR="0" wp14:anchorId="03C4A7CB" wp14:editId="7E803690">
            <wp:extent cx="5943600" cy="3716020"/>
            <wp:effectExtent l="0" t="0" r="0" b="0"/>
            <wp:docPr id="200390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084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1D2F" w14:textId="77777777" w:rsidR="00154B99" w:rsidRDefault="00154B99" w:rsidP="00154B99"/>
    <w:p w14:paraId="4696625A" w14:textId="15BA3BDB" w:rsidR="00154B99" w:rsidRDefault="00154B99" w:rsidP="00154B99"/>
    <w:p w14:paraId="5444BD54" w14:textId="77777777" w:rsidR="0045630E" w:rsidRPr="0045630E" w:rsidRDefault="0045630E" w:rsidP="0045630E">
      <w:pPr>
        <w:rPr>
          <w:b/>
          <w:bCs/>
        </w:rPr>
      </w:pPr>
      <w:r w:rsidRPr="0045630E">
        <w:rPr>
          <w:b/>
          <w:bCs/>
        </w:rPr>
        <w:t>7. VALPAL Integration – AI-Powered Lead Qualification</w:t>
      </w:r>
    </w:p>
    <w:p w14:paraId="6C201B27" w14:textId="77777777" w:rsidR="0045630E" w:rsidRPr="0045630E" w:rsidRDefault="0045630E" w:rsidP="0045630E">
      <w:r w:rsidRPr="0045630E">
        <w:t xml:space="preserve">Our integration with </w:t>
      </w:r>
      <w:r w:rsidRPr="0045630E">
        <w:rPr>
          <w:b/>
          <w:bCs/>
        </w:rPr>
        <w:t>VALPAL</w:t>
      </w:r>
      <w:r w:rsidRPr="0045630E">
        <w:t xml:space="preserve"> will help you manage leads more efficiently. This comes just ahead of the launch of </w:t>
      </w:r>
      <w:proofErr w:type="spellStart"/>
      <w:r w:rsidRPr="0045630E">
        <w:rPr>
          <w:b/>
          <w:bCs/>
        </w:rPr>
        <w:t>ValPal</w:t>
      </w:r>
      <w:proofErr w:type="spellEnd"/>
      <w:r w:rsidRPr="0045630E">
        <w:rPr>
          <w:b/>
          <w:bCs/>
        </w:rPr>
        <w:t xml:space="preserve"> Pro</w:t>
      </w:r>
      <w:r w:rsidRPr="0045630E">
        <w:t>, an AI-powered upgrade that enhances communication via AI-driven voice, text, and email.</w:t>
      </w:r>
    </w:p>
    <w:p w14:paraId="26BE86A1" w14:textId="77777777" w:rsidR="0045630E" w:rsidRPr="0045630E" w:rsidRDefault="0045630E" w:rsidP="0045630E">
      <w:r w:rsidRPr="0045630E">
        <w:t xml:space="preserve">With this integration, </w:t>
      </w:r>
      <w:proofErr w:type="spellStart"/>
      <w:r w:rsidRPr="0045630E">
        <w:rPr>
          <w:b/>
          <w:bCs/>
        </w:rPr>
        <w:t>ValPal</w:t>
      </w:r>
      <w:proofErr w:type="spellEnd"/>
      <w:r w:rsidRPr="0045630E">
        <w:rPr>
          <w:b/>
          <w:bCs/>
        </w:rPr>
        <w:t xml:space="preserve"> customers using GNB software can now work seamlessly, eliminating the need for duplicate data entry</w:t>
      </w:r>
      <w:r w:rsidRPr="0045630E">
        <w:t>.</w:t>
      </w:r>
    </w:p>
    <w:p w14:paraId="06334C40" w14:textId="77777777" w:rsidR="00963EC6" w:rsidRDefault="00963EC6" w:rsidP="00963EC6"/>
    <w:p w14:paraId="56CFE677" w14:textId="77777777" w:rsidR="0045630E" w:rsidRPr="0045630E" w:rsidRDefault="0045630E" w:rsidP="0045630E">
      <w:pPr>
        <w:rPr>
          <w:b/>
          <w:bCs/>
        </w:rPr>
      </w:pPr>
      <w:r w:rsidRPr="0045630E">
        <w:rPr>
          <w:b/>
          <w:bCs/>
        </w:rPr>
        <w:t>8. Membership Certificate Expiry Reminders</w:t>
      </w:r>
    </w:p>
    <w:p w14:paraId="00C955BA" w14:textId="77777777" w:rsidR="0045630E" w:rsidRPr="0045630E" w:rsidRDefault="0045630E" w:rsidP="0045630E">
      <w:r w:rsidRPr="0045630E">
        <w:lastRenderedPageBreak/>
        <w:t xml:space="preserve">We’ve added an automated notification system to alert agencies when their uploaded </w:t>
      </w:r>
      <w:r w:rsidRPr="0045630E">
        <w:rPr>
          <w:b/>
          <w:bCs/>
        </w:rPr>
        <w:t>membership certificate has expired</w:t>
      </w:r>
      <w:r w:rsidRPr="0045630E">
        <w:t>.</w:t>
      </w:r>
    </w:p>
    <w:p w14:paraId="46EA62AA" w14:textId="77777777" w:rsidR="0045630E" w:rsidRDefault="0045630E" w:rsidP="0045630E">
      <w:r w:rsidRPr="0045630E">
        <w:t xml:space="preserve">You’ll receive an </w:t>
      </w:r>
      <w:r w:rsidRPr="0045630E">
        <w:rPr>
          <w:b/>
          <w:bCs/>
        </w:rPr>
        <w:t>email notification</w:t>
      </w:r>
      <w:r w:rsidRPr="0045630E">
        <w:t xml:space="preserve"> and see a </w:t>
      </w:r>
      <w:r w:rsidRPr="0045630E">
        <w:rPr>
          <w:b/>
          <w:bCs/>
        </w:rPr>
        <w:t>red alert strip</w:t>
      </w:r>
      <w:r w:rsidRPr="0045630E">
        <w:t xml:space="preserve"> in AMC, prompting you to upload the renewed certificate.</w:t>
      </w:r>
    </w:p>
    <w:p w14:paraId="1AF0008B" w14:textId="77777777" w:rsidR="0045630E" w:rsidRPr="0045630E" w:rsidRDefault="0045630E" w:rsidP="0045630E"/>
    <w:p w14:paraId="613895C8" w14:textId="519E0DEA" w:rsidR="00963EC6" w:rsidRDefault="0045630E" w:rsidP="00963EC6">
      <w:r w:rsidRPr="0045630E">
        <w:drawing>
          <wp:inline distT="0" distB="0" distL="0" distR="0" wp14:anchorId="37889D41" wp14:editId="32860122">
            <wp:extent cx="5943600" cy="2557780"/>
            <wp:effectExtent l="0" t="0" r="0" b="0"/>
            <wp:docPr id="247256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565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26EC" w14:textId="77777777" w:rsidR="0045630E" w:rsidRDefault="0045630E" w:rsidP="00963EC6"/>
    <w:p w14:paraId="5FF5DD33" w14:textId="77777777" w:rsidR="0045630E" w:rsidRPr="0045630E" w:rsidRDefault="0045630E" w:rsidP="0045630E">
      <w:r w:rsidRPr="0045630E">
        <w:t>We hope these updates improve your workflow and enhance your experience with AMC. If you have any questions or need assistance, feel free to contact your account manager.</w:t>
      </w:r>
    </w:p>
    <w:p w14:paraId="7633C916" w14:textId="77777777" w:rsidR="0045630E" w:rsidRPr="0045630E" w:rsidRDefault="0045630E" w:rsidP="0045630E">
      <w:r w:rsidRPr="0045630E">
        <w:rPr>
          <w:b/>
          <w:bCs/>
        </w:rPr>
        <w:t>Best regards,</w:t>
      </w:r>
    </w:p>
    <w:p w14:paraId="7A897531" w14:textId="77777777" w:rsidR="0045630E" w:rsidRPr="00154B99" w:rsidRDefault="0045630E" w:rsidP="00963EC6"/>
    <w:sectPr w:rsidR="0045630E" w:rsidRPr="00154B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5A7289"/>
    <w:multiLevelType w:val="multilevel"/>
    <w:tmpl w:val="A5960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E9095E"/>
    <w:multiLevelType w:val="multilevel"/>
    <w:tmpl w:val="E8A49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C57D1E"/>
    <w:multiLevelType w:val="multilevel"/>
    <w:tmpl w:val="E8A49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0B61AD1"/>
    <w:multiLevelType w:val="multilevel"/>
    <w:tmpl w:val="01FEA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1913E8"/>
    <w:multiLevelType w:val="multilevel"/>
    <w:tmpl w:val="E8A49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95F4F99"/>
    <w:multiLevelType w:val="multilevel"/>
    <w:tmpl w:val="658AD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20809B8"/>
    <w:multiLevelType w:val="multilevel"/>
    <w:tmpl w:val="E8A49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23B0964"/>
    <w:multiLevelType w:val="multilevel"/>
    <w:tmpl w:val="F6D84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A5F63E4"/>
    <w:multiLevelType w:val="multilevel"/>
    <w:tmpl w:val="F6BAD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35616203">
    <w:abstractNumId w:val="3"/>
  </w:num>
  <w:num w:numId="2" w16cid:durableId="1050688594">
    <w:abstractNumId w:val="8"/>
  </w:num>
  <w:num w:numId="3" w16cid:durableId="379860519">
    <w:abstractNumId w:val="7"/>
  </w:num>
  <w:num w:numId="4" w16cid:durableId="2020307509">
    <w:abstractNumId w:val="5"/>
  </w:num>
  <w:num w:numId="5" w16cid:durableId="1446805208">
    <w:abstractNumId w:val="4"/>
  </w:num>
  <w:num w:numId="6" w16cid:durableId="2114520439">
    <w:abstractNumId w:val="6"/>
  </w:num>
  <w:num w:numId="7" w16cid:durableId="1778018076">
    <w:abstractNumId w:val="0"/>
  </w:num>
  <w:num w:numId="8" w16cid:durableId="1228489214">
    <w:abstractNumId w:val="2"/>
  </w:num>
  <w:num w:numId="9" w16cid:durableId="99155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B99"/>
    <w:rsid w:val="00154B99"/>
    <w:rsid w:val="003D4923"/>
    <w:rsid w:val="0045630E"/>
    <w:rsid w:val="00467C9E"/>
    <w:rsid w:val="006134D4"/>
    <w:rsid w:val="00963EC6"/>
    <w:rsid w:val="009A0379"/>
    <w:rsid w:val="00D75FC4"/>
    <w:rsid w:val="00E24206"/>
    <w:rsid w:val="00EB16CB"/>
    <w:rsid w:val="00FA0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6A354556"/>
  <w15:chartTrackingRefBased/>
  <w15:docId w15:val="{1B8371A0-7A14-48D7-9BD0-D9F237C29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4B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4B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4B9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4B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4B9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4B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4B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4B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4B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4B9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4B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4B9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4B9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4B9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4B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4B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4B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4B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4B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4B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4B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4B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4B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4B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4B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4B9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4B9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4B9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4B99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63E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963E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3E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7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1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2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1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2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7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4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337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7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9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6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9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7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1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74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90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5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4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4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7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75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0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7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4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7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png"/><Relationship Id="rId5" Type="http://schemas.openxmlformats.org/officeDocument/2006/relationships/image" Target="media/image1.emf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5</Pages>
  <Words>627</Words>
  <Characters>3576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Edward Paul Robinson</dc:creator>
  <cp:keywords/>
  <dc:description/>
  <cp:lastModifiedBy>Edward Paul Robinson</cp:lastModifiedBy>
  <cp:revision>1</cp:revision>
  <dcterms:created xsi:type="dcterms:W3CDTF">2025-03-09T17:47:00Z</dcterms:created>
  <dcterms:modified xsi:type="dcterms:W3CDTF">2025-03-09T19:27:00Z</dcterms:modified>
</cp:coreProperties>
</file>